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F6737" w14:textId="77777777" w:rsidR="006D4BF8" w:rsidRPr="006D4BF8" w:rsidRDefault="006D4BF8" w:rsidP="00375EF7">
      <w:pPr>
        <w:jc w:val="center"/>
        <w:rPr>
          <w:b/>
          <w:sz w:val="24"/>
          <w:szCs w:val="24"/>
        </w:rPr>
      </w:pPr>
    </w:p>
    <w:p w14:paraId="2D17866B" w14:textId="77777777" w:rsidR="00375EF7" w:rsidRPr="006D4BF8" w:rsidRDefault="00375EF7" w:rsidP="00375EF7">
      <w:pPr>
        <w:jc w:val="center"/>
        <w:rPr>
          <w:b/>
          <w:sz w:val="28"/>
          <w:szCs w:val="24"/>
        </w:rPr>
      </w:pPr>
      <w:r w:rsidRPr="006D4BF8">
        <w:rPr>
          <w:b/>
          <w:sz w:val="28"/>
          <w:szCs w:val="24"/>
        </w:rPr>
        <w:t>GIẤY ĐỀ NGHỊ CHUYỂN NHƯỢNG QUYỀN MUA C</w:t>
      </w:r>
      <w:r w:rsidR="00D1615C" w:rsidRPr="006D4BF8">
        <w:rPr>
          <w:b/>
          <w:sz w:val="28"/>
          <w:szCs w:val="24"/>
        </w:rPr>
        <w:t>Ổ PHIẾU</w:t>
      </w:r>
    </w:p>
    <w:p w14:paraId="7A8C7DC0" w14:textId="77777777" w:rsidR="00375EF7" w:rsidRPr="006D4BF8" w:rsidRDefault="00375EF7" w:rsidP="00375EF7">
      <w:pPr>
        <w:jc w:val="center"/>
        <w:rPr>
          <w:b/>
          <w:sz w:val="24"/>
          <w:szCs w:val="24"/>
        </w:rPr>
      </w:pPr>
    </w:p>
    <w:p w14:paraId="7AC12881" w14:textId="0A285BED" w:rsidR="00375EF7" w:rsidRPr="006D4BF8" w:rsidRDefault="00375EF7" w:rsidP="00375EF7">
      <w:pPr>
        <w:jc w:val="center"/>
        <w:rPr>
          <w:b/>
          <w:sz w:val="24"/>
          <w:szCs w:val="24"/>
        </w:rPr>
      </w:pPr>
      <w:r w:rsidRPr="006D4BF8">
        <w:rPr>
          <w:b/>
          <w:sz w:val="24"/>
          <w:szCs w:val="24"/>
        </w:rPr>
        <w:t xml:space="preserve">Kính gửi: </w:t>
      </w:r>
      <w:r w:rsidR="00800BB5">
        <w:rPr>
          <w:b/>
          <w:sz w:val="24"/>
          <w:szCs w:val="24"/>
        </w:rPr>
        <w:t>Công ty Cổ phần Đầu tư Phát triển Thành Đạt</w:t>
      </w:r>
    </w:p>
    <w:p w14:paraId="5F3BE382" w14:textId="77777777" w:rsidR="00375EF7" w:rsidRPr="006D4BF8" w:rsidRDefault="00375EF7" w:rsidP="00375EF7">
      <w:pPr>
        <w:jc w:val="center"/>
        <w:rPr>
          <w:sz w:val="24"/>
          <w:szCs w:val="24"/>
        </w:rPr>
      </w:pPr>
    </w:p>
    <w:p w14:paraId="1793DBCE" w14:textId="77777777" w:rsidR="00375EF7" w:rsidRPr="006D4BF8" w:rsidRDefault="00375EF7" w:rsidP="006D4BF8">
      <w:pPr>
        <w:spacing w:after="60"/>
        <w:ind w:left="720" w:hanging="360"/>
        <w:jc w:val="both"/>
        <w:rPr>
          <w:b/>
          <w:sz w:val="24"/>
          <w:szCs w:val="24"/>
        </w:rPr>
      </w:pPr>
      <w:r w:rsidRPr="006D4BF8">
        <w:rPr>
          <w:b/>
          <w:sz w:val="24"/>
          <w:szCs w:val="24"/>
        </w:rPr>
        <w:t xml:space="preserve">1. Bên chuyển nhượng: </w:t>
      </w:r>
    </w:p>
    <w:p w14:paraId="1E641EB1" w14:textId="77777777" w:rsidR="00375EF7" w:rsidRPr="006D4BF8" w:rsidRDefault="00375EF7" w:rsidP="00375EF7">
      <w:pPr>
        <w:numPr>
          <w:ilvl w:val="0"/>
          <w:numId w:val="5"/>
        </w:numPr>
        <w:jc w:val="both"/>
        <w:rPr>
          <w:sz w:val="24"/>
          <w:szCs w:val="24"/>
        </w:rPr>
      </w:pPr>
      <w:bookmarkStart w:id="0" w:name="_Hlk78462027"/>
      <w:r w:rsidRPr="006D4BF8">
        <w:rPr>
          <w:sz w:val="24"/>
          <w:szCs w:val="24"/>
        </w:rPr>
        <w:t xml:space="preserve">Tên đầy đủ của cá nhân, tổ chức: </w:t>
      </w:r>
      <w:r w:rsidRPr="006D4BF8">
        <w:rPr>
          <w:sz w:val="24"/>
          <w:szCs w:val="24"/>
        </w:rPr>
        <w:tab/>
        <w:t xml:space="preserve"> </w:t>
      </w:r>
    </w:p>
    <w:p w14:paraId="01FA3044" w14:textId="77777777" w:rsidR="00375EF7" w:rsidRPr="006D4BF8" w:rsidRDefault="00375EF7" w:rsidP="00375EF7">
      <w:pPr>
        <w:numPr>
          <w:ilvl w:val="0"/>
          <w:numId w:val="5"/>
        </w:numPr>
        <w:jc w:val="both"/>
        <w:rPr>
          <w:sz w:val="24"/>
          <w:szCs w:val="24"/>
        </w:rPr>
      </w:pPr>
      <w:r w:rsidRPr="006D4BF8">
        <w:rPr>
          <w:sz w:val="24"/>
          <w:szCs w:val="24"/>
        </w:rPr>
        <w:t>CCCD/CMND/CNDN số:</w:t>
      </w:r>
      <w:r w:rsidRPr="006D4BF8">
        <w:rPr>
          <w:sz w:val="24"/>
          <w:szCs w:val="24"/>
        </w:rPr>
        <w:tab/>
      </w:r>
    </w:p>
    <w:p w14:paraId="761A4A83" w14:textId="77777777" w:rsidR="00375EF7" w:rsidRPr="006D4BF8" w:rsidRDefault="00375EF7" w:rsidP="00375EF7">
      <w:pPr>
        <w:ind w:firstLine="720"/>
        <w:jc w:val="both"/>
        <w:rPr>
          <w:sz w:val="24"/>
          <w:szCs w:val="24"/>
        </w:rPr>
      </w:pPr>
      <w:r w:rsidRPr="006D4BF8">
        <w:rPr>
          <w:sz w:val="24"/>
          <w:szCs w:val="24"/>
        </w:rPr>
        <w:t xml:space="preserve">Ngày cấp: </w:t>
      </w:r>
      <w:r w:rsidRPr="006D4BF8">
        <w:rPr>
          <w:sz w:val="24"/>
          <w:szCs w:val="24"/>
        </w:rPr>
        <w:tab/>
      </w:r>
      <w:r w:rsidRPr="006D4BF8">
        <w:rPr>
          <w:sz w:val="24"/>
          <w:szCs w:val="24"/>
        </w:rPr>
        <w:tab/>
      </w:r>
      <w:r w:rsidRPr="006D4BF8">
        <w:rPr>
          <w:sz w:val="24"/>
          <w:szCs w:val="24"/>
        </w:rPr>
        <w:tab/>
        <w:t xml:space="preserve">Nơi cấp: </w:t>
      </w:r>
    </w:p>
    <w:p w14:paraId="69A96B11" w14:textId="77777777" w:rsidR="00375EF7" w:rsidRPr="006D4BF8" w:rsidRDefault="00375EF7" w:rsidP="00375EF7">
      <w:pPr>
        <w:numPr>
          <w:ilvl w:val="0"/>
          <w:numId w:val="5"/>
        </w:numPr>
        <w:jc w:val="both"/>
        <w:rPr>
          <w:sz w:val="24"/>
          <w:szCs w:val="24"/>
        </w:rPr>
      </w:pPr>
      <w:r w:rsidRPr="006D4BF8">
        <w:rPr>
          <w:sz w:val="24"/>
          <w:szCs w:val="24"/>
        </w:rPr>
        <w:t xml:space="preserve">Quốc tịch: </w:t>
      </w:r>
      <w:r w:rsidRPr="006D4BF8">
        <w:rPr>
          <w:sz w:val="24"/>
          <w:szCs w:val="24"/>
        </w:rPr>
        <w:tab/>
      </w:r>
    </w:p>
    <w:p w14:paraId="237D561A" w14:textId="77777777" w:rsidR="00375EF7" w:rsidRPr="006D4BF8" w:rsidRDefault="00375EF7" w:rsidP="00375EF7">
      <w:pPr>
        <w:numPr>
          <w:ilvl w:val="0"/>
          <w:numId w:val="5"/>
        </w:numPr>
        <w:jc w:val="both"/>
        <w:rPr>
          <w:sz w:val="24"/>
          <w:szCs w:val="24"/>
        </w:rPr>
      </w:pPr>
      <w:r w:rsidRPr="006D4BF8">
        <w:rPr>
          <w:sz w:val="24"/>
          <w:szCs w:val="24"/>
        </w:rPr>
        <w:t xml:space="preserve">Địa chỉ: </w:t>
      </w:r>
      <w:r w:rsidRPr="006D4BF8">
        <w:rPr>
          <w:sz w:val="24"/>
          <w:szCs w:val="24"/>
        </w:rPr>
        <w:tab/>
      </w:r>
    </w:p>
    <w:p w14:paraId="1A5CDEA4" w14:textId="77777777" w:rsidR="00E2775B" w:rsidRPr="006D4BF8" w:rsidRDefault="00375EF7" w:rsidP="00E2775B">
      <w:pPr>
        <w:numPr>
          <w:ilvl w:val="0"/>
          <w:numId w:val="5"/>
        </w:numPr>
        <w:jc w:val="both"/>
        <w:rPr>
          <w:sz w:val="24"/>
          <w:szCs w:val="24"/>
        </w:rPr>
      </w:pPr>
      <w:r w:rsidRPr="006D4BF8">
        <w:rPr>
          <w:sz w:val="24"/>
          <w:szCs w:val="24"/>
        </w:rPr>
        <w:t>Điện thoại:</w:t>
      </w:r>
      <w:r w:rsidRPr="006D4BF8">
        <w:rPr>
          <w:sz w:val="24"/>
          <w:szCs w:val="24"/>
        </w:rPr>
        <w:tab/>
      </w:r>
      <w:r w:rsidRPr="006D4BF8">
        <w:rPr>
          <w:sz w:val="24"/>
          <w:szCs w:val="24"/>
        </w:rPr>
        <w:tab/>
      </w:r>
      <w:r w:rsidRPr="006D4BF8">
        <w:rPr>
          <w:sz w:val="24"/>
          <w:szCs w:val="24"/>
        </w:rPr>
        <w:tab/>
        <w:t xml:space="preserve"> Fax:</w:t>
      </w:r>
      <w:r w:rsidR="00E2775B" w:rsidRPr="006D4BF8">
        <w:rPr>
          <w:sz w:val="24"/>
          <w:szCs w:val="24"/>
        </w:rPr>
        <w:tab/>
      </w:r>
      <w:r w:rsidR="00E2775B" w:rsidRPr="006D4BF8">
        <w:rPr>
          <w:sz w:val="24"/>
          <w:szCs w:val="24"/>
        </w:rPr>
        <w:tab/>
      </w:r>
      <w:r w:rsidR="00E2775B" w:rsidRPr="006D4BF8">
        <w:rPr>
          <w:sz w:val="24"/>
          <w:szCs w:val="24"/>
        </w:rPr>
        <w:tab/>
        <w:t xml:space="preserve"> Email:</w:t>
      </w:r>
      <w:r w:rsidR="00E2775B" w:rsidRPr="006D4BF8">
        <w:rPr>
          <w:sz w:val="24"/>
          <w:szCs w:val="24"/>
        </w:rPr>
        <w:tab/>
      </w:r>
    </w:p>
    <w:p w14:paraId="77D60015" w14:textId="77777777" w:rsidR="00375EF7" w:rsidRPr="006D4BF8" w:rsidRDefault="00375EF7" w:rsidP="00375EF7">
      <w:pPr>
        <w:numPr>
          <w:ilvl w:val="0"/>
          <w:numId w:val="5"/>
        </w:numPr>
        <w:jc w:val="both"/>
        <w:rPr>
          <w:sz w:val="24"/>
          <w:szCs w:val="24"/>
        </w:rPr>
      </w:pPr>
      <w:r w:rsidRPr="006D4BF8">
        <w:rPr>
          <w:sz w:val="24"/>
          <w:szCs w:val="24"/>
        </w:rPr>
        <w:t>Người đại diện của tổ chức (đối với tổ chức):</w:t>
      </w:r>
      <w:r w:rsidRPr="006D4BF8">
        <w:rPr>
          <w:sz w:val="24"/>
          <w:szCs w:val="24"/>
        </w:rPr>
        <w:tab/>
      </w:r>
    </w:p>
    <w:p w14:paraId="67CE22E8" w14:textId="77777777" w:rsidR="00375EF7" w:rsidRPr="006D4BF8" w:rsidRDefault="00375EF7" w:rsidP="00375EF7">
      <w:pPr>
        <w:ind w:firstLine="720"/>
        <w:jc w:val="both"/>
        <w:rPr>
          <w:sz w:val="24"/>
          <w:szCs w:val="24"/>
        </w:rPr>
      </w:pPr>
      <w:r w:rsidRPr="006D4BF8">
        <w:rPr>
          <w:sz w:val="24"/>
          <w:szCs w:val="24"/>
        </w:rPr>
        <w:t xml:space="preserve">Chức vụ: </w:t>
      </w:r>
      <w:r w:rsidRPr="006D4BF8">
        <w:rPr>
          <w:sz w:val="24"/>
          <w:szCs w:val="24"/>
        </w:rPr>
        <w:tab/>
      </w:r>
      <w:r w:rsidRPr="006D4BF8">
        <w:rPr>
          <w:sz w:val="24"/>
          <w:szCs w:val="24"/>
        </w:rPr>
        <w:tab/>
      </w:r>
      <w:r w:rsidRPr="006D4BF8">
        <w:rPr>
          <w:sz w:val="24"/>
          <w:szCs w:val="24"/>
        </w:rPr>
        <w:tab/>
      </w:r>
      <w:r w:rsidRPr="006D4BF8">
        <w:rPr>
          <w:sz w:val="24"/>
          <w:szCs w:val="24"/>
        </w:rPr>
        <w:tab/>
      </w:r>
      <w:r w:rsidRPr="006D4BF8">
        <w:rPr>
          <w:sz w:val="24"/>
          <w:szCs w:val="24"/>
        </w:rPr>
        <w:tab/>
        <w:t>Giấy UQ số:</w:t>
      </w:r>
      <w:r w:rsidRPr="006D4BF8">
        <w:rPr>
          <w:sz w:val="24"/>
          <w:szCs w:val="24"/>
        </w:rPr>
        <w:tab/>
        <w:t xml:space="preserve">            Ngày:</w:t>
      </w:r>
    </w:p>
    <w:bookmarkEnd w:id="0"/>
    <w:p w14:paraId="6A1E1318" w14:textId="77777777" w:rsidR="00375EF7" w:rsidRPr="006D4BF8" w:rsidRDefault="00375EF7" w:rsidP="006D4BF8">
      <w:pPr>
        <w:spacing w:before="60" w:after="60"/>
        <w:ind w:left="720" w:hanging="360"/>
        <w:jc w:val="both"/>
        <w:rPr>
          <w:b/>
          <w:sz w:val="24"/>
          <w:szCs w:val="24"/>
        </w:rPr>
      </w:pPr>
      <w:r w:rsidRPr="006D4BF8">
        <w:rPr>
          <w:b/>
          <w:sz w:val="24"/>
          <w:szCs w:val="24"/>
        </w:rPr>
        <w:t xml:space="preserve">2. Bên nhận chuyển nhượng: </w:t>
      </w:r>
    </w:p>
    <w:p w14:paraId="1ECF6061" w14:textId="77777777" w:rsidR="00375EF7" w:rsidRPr="006D4BF8" w:rsidRDefault="00375EF7" w:rsidP="00375EF7">
      <w:pPr>
        <w:numPr>
          <w:ilvl w:val="0"/>
          <w:numId w:val="5"/>
        </w:numPr>
        <w:jc w:val="both"/>
        <w:rPr>
          <w:sz w:val="24"/>
          <w:szCs w:val="24"/>
        </w:rPr>
      </w:pPr>
      <w:r w:rsidRPr="006D4BF8">
        <w:rPr>
          <w:sz w:val="24"/>
          <w:szCs w:val="24"/>
        </w:rPr>
        <w:t xml:space="preserve">Tên đầy đủ của cá nhân, tổ chức: </w:t>
      </w:r>
      <w:r w:rsidRPr="006D4BF8">
        <w:rPr>
          <w:sz w:val="24"/>
          <w:szCs w:val="24"/>
        </w:rPr>
        <w:tab/>
        <w:t xml:space="preserve"> </w:t>
      </w:r>
    </w:p>
    <w:p w14:paraId="14B128DB" w14:textId="77777777" w:rsidR="00375EF7" w:rsidRPr="006D4BF8" w:rsidRDefault="00375EF7" w:rsidP="00375EF7">
      <w:pPr>
        <w:numPr>
          <w:ilvl w:val="0"/>
          <w:numId w:val="5"/>
        </w:numPr>
        <w:jc w:val="both"/>
        <w:rPr>
          <w:sz w:val="24"/>
          <w:szCs w:val="24"/>
        </w:rPr>
      </w:pPr>
      <w:r w:rsidRPr="006D4BF8">
        <w:rPr>
          <w:sz w:val="24"/>
          <w:szCs w:val="24"/>
        </w:rPr>
        <w:t>CCCD/CMND/CNDN số:</w:t>
      </w:r>
      <w:r w:rsidRPr="006D4BF8">
        <w:rPr>
          <w:sz w:val="24"/>
          <w:szCs w:val="24"/>
        </w:rPr>
        <w:tab/>
      </w:r>
    </w:p>
    <w:p w14:paraId="6B791533" w14:textId="77777777" w:rsidR="00375EF7" w:rsidRPr="006D4BF8" w:rsidRDefault="00375EF7" w:rsidP="00375EF7">
      <w:pPr>
        <w:ind w:firstLine="720"/>
        <w:jc w:val="both"/>
        <w:rPr>
          <w:sz w:val="24"/>
          <w:szCs w:val="24"/>
        </w:rPr>
      </w:pPr>
      <w:r w:rsidRPr="006D4BF8">
        <w:rPr>
          <w:sz w:val="24"/>
          <w:szCs w:val="24"/>
        </w:rPr>
        <w:t xml:space="preserve">Ngày cấp: </w:t>
      </w:r>
      <w:r w:rsidRPr="006D4BF8">
        <w:rPr>
          <w:sz w:val="24"/>
          <w:szCs w:val="24"/>
        </w:rPr>
        <w:tab/>
      </w:r>
      <w:r w:rsidRPr="006D4BF8">
        <w:rPr>
          <w:sz w:val="24"/>
          <w:szCs w:val="24"/>
        </w:rPr>
        <w:tab/>
      </w:r>
      <w:r w:rsidRPr="006D4BF8">
        <w:rPr>
          <w:sz w:val="24"/>
          <w:szCs w:val="24"/>
        </w:rPr>
        <w:tab/>
        <w:t xml:space="preserve">Nơi cấp: </w:t>
      </w:r>
    </w:p>
    <w:p w14:paraId="1F2F35D9" w14:textId="77777777" w:rsidR="00375EF7" w:rsidRPr="006D4BF8" w:rsidRDefault="00375EF7" w:rsidP="00375EF7">
      <w:pPr>
        <w:numPr>
          <w:ilvl w:val="0"/>
          <w:numId w:val="5"/>
        </w:numPr>
        <w:jc w:val="both"/>
        <w:rPr>
          <w:sz w:val="24"/>
          <w:szCs w:val="24"/>
        </w:rPr>
      </w:pPr>
      <w:r w:rsidRPr="006D4BF8">
        <w:rPr>
          <w:sz w:val="24"/>
          <w:szCs w:val="24"/>
        </w:rPr>
        <w:t xml:space="preserve">Quốc tịch: </w:t>
      </w:r>
      <w:r w:rsidRPr="006D4BF8">
        <w:rPr>
          <w:sz w:val="24"/>
          <w:szCs w:val="24"/>
        </w:rPr>
        <w:tab/>
      </w:r>
    </w:p>
    <w:p w14:paraId="71318418" w14:textId="77777777" w:rsidR="00375EF7" w:rsidRPr="006D4BF8" w:rsidRDefault="00375EF7" w:rsidP="00375EF7">
      <w:pPr>
        <w:numPr>
          <w:ilvl w:val="0"/>
          <w:numId w:val="5"/>
        </w:numPr>
        <w:jc w:val="both"/>
        <w:rPr>
          <w:sz w:val="24"/>
          <w:szCs w:val="24"/>
        </w:rPr>
      </w:pPr>
      <w:r w:rsidRPr="006D4BF8">
        <w:rPr>
          <w:sz w:val="24"/>
          <w:szCs w:val="24"/>
        </w:rPr>
        <w:t xml:space="preserve">Địa chỉ: </w:t>
      </w:r>
      <w:r w:rsidRPr="006D4BF8">
        <w:rPr>
          <w:sz w:val="24"/>
          <w:szCs w:val="24"/>
        </w:rPr>
        <w:tab/>
      </w:r>
    </w:p>
    <w:p w14:paraId="13A58AC0" w14:textId="77777777" w:rsidR="00E2775B" w:rsidRPr="006D4BF8" w:rsidRDefault="00375EF7" w:rsidP="00E2775B">
      <w:pPr>
        <w:numPr>
          <w:ilvl w:val="0"/>
          <w:numId w:val="5"/>
        </w:numPr>
        <w:jc w:val="both"/>
        <w:rPr>
          <w:sz w:val="24"/>
          <w:szCs w:val="24"/>
        </w:rPr>
      </w:pPr>
      <w:r w:rsidRPr="006D4BF8">
        <w:rPr>
          <w:sz w:val="24"/>
          <w:szCs w:val="24"/>
        </w:rPr>
        <w:t>Điện thoại:</w:t>
      </w:r>
      <w:r w:rsidRPr="006D4BF8">
        <w:rPr>
          <w:sz w:val="24"/>
          <w:szCs w:val="24"/>
        </w:rPr>
        <w:tab/>
      </w:r>
      <w:r w:rsidRPr="006D4BF8">
        <w:rPr>
          <w:sz w:val="24"/>
          <w:szCs w:val="24"/>
        </w:rPr>
        <w:tab/>
      </w:r>
      <w:r w:rsidRPr="006D4BF8">
        <w:rPr>
          <w:sz w:val="24"/>
          <w:szCs w:val="24"/>
        </w:rPr>
        <w:tab/>
      </w:r>
      <w:r w:rsidRPr="006D4BF8">
        <w:rPr>
          <w:sz w:val="24"/>
          <w:szCs w:val="24"/>
        </w:rPr>
        <w:tab/>
        <w:t xml:space="preserve"> Fax:</w:t>
      </w:r>
      <w:r w:rsidR="00E2775B" w:rsidRPr="006D4BF8">
        <w:rPr>
          <w:sz w:val="24"/>
          <w:szCs w:val="24"/>
        </w:rPr>
        <w:t xml:space="preserve"> </w:t>
      </w:r>
      <w:r w:rsidR="00E2775B" w:rsidRPr="006D4BF8">
        <w:rPr>
          <w:sz w:val="24"/>
          <w:szCs w:val="24"/>
        </w:rPr>
        <w:tab/>
      </w:r>
      <w:r w:rsidR="00E2775B" w:rsidRPr="006D4BF8">
        <w:rPr>
          <w:sz w:val="24"/>
          <w:szCs w:val="24"/>
        </w:rPr>
        <w:tab/>
      </w:r>
      <w:r w:rsidR="00E2775B" w:rsidRPr="006D4BF8">
        <w:rPr>
          <w:sz w:val="24"/>
          <w:szCs w:val="24"/>
        </w:rPr>
        <w:tab/>
        <w:t>Email:</w:t>
      </w:r>
      <w:r w:rsidR="00E2775B" w:rsidRPr="006D4BF8">
        <w:rPr>
          <w:sz w:val="24"/>
          <w:szCs w:val="24"/>
        </w:rPr>
        <w:tab/>
      </w:r>
    </w:p>
    <w:p w14:paraId="50C8AF4E" w14:textId="77777777" w:rsidR="00375EF7" w:rsidRPr="006D4BF8" w:rsidRDefault="00375EF7" w:rsidP="00375EF7">
      <w:pPr>
        <w:numPr>
          <w:ilvl w:val="0"/>
          <w:numId w:val="5"/>
        </w:numPr>
        <w:jc w:val="both"/>
        <w:rPr>
          <w:sz w:val="24"/>
          <w:szCs w:val="24"/>
        </w:rPr>
      </w:pPr>
      <w:r w:rsidRPr="006D4BF8">
        <w:rPr>
          <w:sz w:val="24"/>
          <w:szCs w:val="24"/>
        </w:rPr>
        <w:t>Người đại diện của tổ chức (đối với tổ chức):</w:t>
      </w:r>
      <w:r w:rsidRPr="006D4BF8">
        <w:rPr>
          <w:sz w:val="24"/>
          <w:szCs w:val="24"/>
        </w:rPr>
        <w:tab/>
      </w:r>
    </w:p>
    <w:p w14:paraId="3DFA2F15" w14:textId="77777777" w:rsidR="00375EF7" w:rsidRPr="006D4BF8" w:rsidRDefault="00375EF7" w:rsidP="00375EF7">
      <w:pPr>
        <w:ind w:firstLine="720"/>
        <w:jc w:val="both"/>
        <w:rPr>
          <w:sz w:val="24"/>
          <w:szCs w:val="24"/>
        </w:rPr>
      </w:pPr>
      <w:r w:rsidRPr="006D4BF8">
        <w:rPr>
          <w:sz w:val="24"/>
          <w:szCs w:val="24"/>
        </w:rPr>
        <w:t xml:space="preserve">Chức vụ: </w:t>
      </w:r>
      <w:r w:rsidRPr="006D4BF8">
        <w:rPr>
          <w:sz w:val="24"/>
          <w:szCs w:val="24"/>
        </w:rPr>
        <w:tab/>
      </w:r>
      <w:r w:rsidRPr="006D4BF8">
        <w:rPr>
          <w:sz w:val="24"/>
          <w:szCs w:val="24"/>
        </w:rPr>
        <w:tab/>
      </w:r>
      <w:r w:rsidRPr="006D4BF8">
        <w:rPr>
          <w:sz w:val="24"/>
          <w:szCs w:val="24"/>
        </w:rPr>
        <w:tab/>
      </w:r>
      <w:r w:rsidRPr="006D4BF8">
        <w:rPr>
          <w:sz w:val="24"/>
          <w:szCs w:val="24"/>
        </w:rPr>
        <w:tab/>
        <w:t>Giấy UQ số:</w:t>
      </w:r>
      <w:r w:rsidRPr="006D4BF8">
        <w:rPr>
          <w:sz w:val="24"/>
          <w:szCs w:val="24"/>
        </w:rPr>
        <w:tab/>
        <w:t xml:space="preserve">            Ngày:</w:t>
      </w:r>
    </w:p>
    <w:p w14:paraId="41ED1A1C" w14:textId="27A2FBD4" w:rsidR="00375EF7" w:rsidRPr="006D4BF8" w:rsidRDefault="00375EF7" w:rsidP="006D4BF8">
      <w:pPr>
        <w:spacing w:before="60" w:after="60"/>
        <w:jc w:val="both"/>
        <w:rPr>
          <w:b/>
          <w:sz w:val="24"/>
          <w:szCs w:val="24"/>
        </w:rPr>
      </w:pPr>
      <w:r w:rsidRPr="006D4BF8">
        <w:rPr>
          <w:b/>
          <w:sz w:val="24"/>
          <w:szCs w:val="24"/>
        </w:rPr>
        <w:t xml:space="preserve">Đề nghị </w:t>
      </w:r>
      <w:r w:rsidR="00800BB5">
        <w:rPr>
          <w:b/>
          <w:sz w:val="24"/>
          <w:szCs w:val="24"/>
        </w:rPr>
        <w:t>DTD</w:t>
      </w:r>
      <w:r w:rsidRPr="006D4BF8">
        <w:rPr>
          <w:b/>
          <w:sz w:val="24"/>
          <w:szCs w:val="24"/>
        </w:rPr>
        <w:t xml:space="preserve"> xác nhận chuyển nhượng quyền mua theo thoả thuận giữa hai Bên, cụ thể:</w:t>
      </w:r>
    </w:p>
    <w:p w14:paraId="400F8A13" w14:textId="124C1639" w:rsidR="00375EF7" w:rsidRPr="006D4BF8" w:rsidRDefault="00375EF7" w:rsidP="00375EF7">
      <w:pPr>
        <w:numPr>
          <w:ilvl w:val="0"/>
          <w:numId w:val="6"/>
        </w:numPr>
        <w:jc w:val="both"/>
        <w:rPr>
          <w:sz w:val="24"/>
          <w:szCs w:val="24"/>
        </w:rPr>
      </w:pPr>
      <w:r w:rsidRPr="006D4BF8">
        <w:rPr>
          <w:sz w:val="24"/>
          <w:szCs w:val="24"/>
        </w:rPr>
        <w:t xml:space="preserve">Tên cổ phiếu: Cổ phiếu </w:t>
      </w:r>
      <w:r w:rsidR="00800BB5">
        <w:rPr>
          <w:sz w:val="24"/>
          <w:szCs w:val="24"/>
        </w:rPr>
        <w:t>Công ty Cổ phần Đầu tư Phát triển Thành Đạt.</w:t>
      </w:r>
    </w:p>
    <w:p w14:paraId="2F30D5F1" w14:textId="5D3D2FAD" w:rsidR="00375EF7" w:rsidRDefault="00375EF7" w:rsidP="00375EF7">
      <w:pPr>
        <w:numPr>
          <w:ilvl w:val="0"/>
          <w:numId w:val="6"/>
        </w:numPr>
        <w:jc w:val="both"/>
        <w:rPr>
          <w:sz w:val="24"/>
          <w:szCs w:val="24"/>
        </w:rPr>
      </w:pPr>
      <w:r w:rsidRPr="006D4BF8">
        <w:rPr>
          <w:sz w:val="24"/>
          <w:szCs w:val="24"/>
        </w:rPr>
        <w:t xml:space="preserve">Mã cổ phiếu: </w:t>
      </w:r>
      <w:r w:rsidR="00800BB5">
        <w:rPr>
          <w:sz w:val="24"/>
          <w:szCs w:val="24"/>
        </w:rPr>
        <w:t>DTD</w:t>
      </w:r>
    </w:p>
    <w:p w14:paraId="0F5AE3CE" w14:textId="226CF90D" w:rsidR="00BE753B" w:rsidRDefault="00BE753B" w:rsidP="00375EF7">
      <w:pPr>
        <w:numPr>
          <w:ilvl w:val="0"/>
          <w:numId w:val="6"/>
        </w:numPr>
        <w:jc w:val="both"/>
        <w:rPr>
          <w:sz w:val="24"/>
          <w:szCs w:val="24"/>
        </w:rPr>
      </w:pPr>
      <w:r>
        <w:rPr>
          <w:sz w:val="24"/>
          <w:szCs w:val="24"/>
        </w:rPr>
        <w:t xml:space="preserve">Số lượng quyền mua sở hữu: </w:t>
      </w:r>
    </w:p>
    <w:p w14:paraId="0CC8617A" w14:textId="0CDC3B04" w:rsidR="00BE753B" w:rsidRPr="00BE753B" w:rsidRDefault="00375EF7" w:rsidP="00BE753B">
      <w:pPr>
        <w:numPr>
          <w:ilvl w:val="0"/>
          <w:numId w:val="6"/>
        </w:numPr>
        <w:jc w:val="both"/>
        <w:rPr>
          <w:sz w:val="24"/>
          <w:szCs w:val="24"/>
        </w:rPr>
      </w:pPr>
      <w:r w:rsidRPr="006D4BF8">
        <w:rPr>
          <w:sz w:val="24"/>
          <w:szCs w:val="24"/>
        </w:rPr>
        <w:t>Số lượng quyền mua chuyển nhượng:</w:t>
      </w:r>
      <w:r w:rsidR="00ED3D2F">
        <w:rPr>
          <w:sz w:val="24"/>
          <w:szCs w:val="24"/>
        </w:rPr>
        <w:t xml:space="preserve"> ……………….</w:t>
      </w:r>
    </w:p>
    <w:p w14:paraId="44647A4E" w14:textId="64D5EE5F" w:rsidR="00375EF7" w:rsidRPr="006D4BF8" w:rsidRDefault="00375EF7" w:rsidP="00375EF7">
      <w:pPr>
        <w:numPr>
          <w:ilvl w:val="0"/>
          <w:numId w:val="6"/>
        </w:numPr>
        <w:jc w:val="both"/>
        <w:rPr>
          <w:sz w:val="24"/>
          <w:szCs w:val="24"/>
        </w:rPr>
      </w:pPr>
      <w:r w:rsidRPr="006D4BF8">
        <w:rPr>
          <w:sz w:val="24"/>
          <w:szCs w:val="24"/>
        </w:rPr>
        <w:t xml:space="preserve">Giá trị giao dịch chuyển nhượng theo thoả thuận của các Bên là: </w:t>
      </w:r>
      <w:r w:rsidR="00ED3D2F">
        <w:rPr>
          <w:sz w:val="24"/>
          <w:szCs w:val="24"/>
        </w:rPr>
        <w:t>……………</w:t>
      </w:r>
      <w:r w:rsidR="00BE753B">
        <w:rPr>
          <w:sz w:val="24"/>
          <w:szCs w:val="24"/>
        </w:rPr>
        <w:t>(đồng/quyền mua)</w:t>
      </w:r>
    </w:p>
    <w:p w14:paraId="5DB4D6A1" w14:textId="77777777" w:rsidR="00375EF7" w:rsidRPr="006D4BF8" w:rsidRDefault="00375EF7" w:rsidP="00375EF7">
      <w:pPr>
        <w:numPr>
          <w:ilvl w:val="0"/>
          <w:numId w:val="6"/>
        </w:numPr>
        <w:jc w:val="both"/>
        <w:rPr>
          <w:sz w:val="24"/>
          <w:szCs w:val="24"/>
        </w:rPr>
      </w:pPr>
      <w:r w:rsidRPr="006D4BF8">
        <w:rPr>
          <w:sz w:val="24"/>
          <w:szCs w:val="24"/>
        </w:rPr>
        <w:t xml:space="preserve">Thuế TNCN giao dịch chuyển nhượng do Bên </w:t>
      </w:r>
      <w:r w:rsidR="00ED3D2F">
        <w:rPr>
          <w:sz w:val="24"/>
          <w:szCs w:val="24"/>
        </w:rPr>
        <w:t>…………………..</w:t>
      </w:r>
      <w:r w:rsidR="00E2775B" w:rsidRPr="006D4BF8">
        <w:rPr>
          <w:sz w:val="24"/>
          <w:szCs w:val="24"/>
        </w:rPr>
        <w:t xml:space="preserve"> </w:t>
      </w:r>
      <w:r w:rsidRPr="006D4BF8">
        <w:rPr>
          <w:sz w:val="24"/>
          <w:szCs w:val="24"/>
        </w:rPr>
        <w:t>trả.</w:t>
      </w:r>
    </w:p>
    <w:p w14:paraId="7D9AC596" w14:textId="77777777" w:rsidR="00375EF7" w:rsidRPr="006D4BF8" w:rsidRDefault="00375EF7" w:rsidP="006D4BF8">
      <w:pPr>
        <w:spacing w:before="60" w:after="60"/>
        <w:jc w:val="both"/>
        <w:rPr>
          <w:b/>
          <w:sz w:val="24"/>
          <w:szCs w:val="24"/>
        </w:rPr>
      </w:pPr>
      <w:r w:rsidRPr="006D4BF8">
        <w:rPr>
          <w:b/>
          <w:sz w:val="24"/>
          <w:szCs w:val="24"/>
        </w:rPr>
        <w:t xml:space="preserve">Chúng tôi cam kết: </w:t>
      </w:r>
    </w:p>
    <w:p w14:paraId="359B094C" w14:textId="77777777" w:rsidR="00375EF7" w:rsidRPr="006D4BF8" w:rsidRDefault="00375EF7" w:rsidP="00375EF7">
      <w:pPr>
        <w:ind w:firstLine="360"/>
        <w:jc w:val="both"/>
        <w:rPr>
          <w:sz w:val="24"/>
          <w:szCs w:val="24"/>
        </w:rPr>
      </w:pPr>
      <w:r w:rsidRPr="006D4BF8">
        <w:rPr>
          <w:sz w:val="24"/>
          <w:szCs w:val="24"/>
        </w:rPr>
        <w:t xml:space="preserve">-  Số quyền mua đề nghị chuyển quyền sở hữu hoàn toàn thuộc quyền sở hữu hợp pháp của Bên chuyển nhượng và việc thanh toán tiền (nếu có) đối với số lượng quyền mua chuyển nhượng do hai bên tự thỏa thuận và thực hiện. </w:t>
      </w:r>
    </w:p>
    <w:p w14:paraId="17C0818D" w14:textId="77777777" w:rsidR="00375EF7" w:rsidRPr="006D4BF8" w:rsidRDefault="00375EF7" w:rsidP="00375EF7">
      <w:pPr>
        <w:ind w:firstLine="360"/>
        <w:jc w:val="both"/>
        <w:rPr>
          <w:spacing w:val="-4"/>
          <w:sz w:val="24"/>
          <w:szCs w:val="24"/>
        </w:rPr>
      </w:pPr>
      <w:r w:rsidRPr="006D4BF8">
        <w:rPr>
          <w:spacing w:val="-4"/>
          <w:sz w:val="24"/>
          <w:szCs w:val="24"/>
        </w:rPr>
        <w:t>- Đã thực hiện công bố thông tin đầy đủ theo quy định của pháp luật (trường hợp thuộc đối tượng phải công bố thông tin) và nộp đầy đủ thuế, phí theo quy định của pháp luật (nếu có).</w:t>
      </w:r>
    </w:p>
    <w:p w14:paraId="4F36C900" w14:textId="77777777" w:rsidR="00375EF7" w:rsidRPr="006D4BF8" w:rsidRDefault="00375EF7" w:rsidP="00375EF7">
      <w:pPr>
        <w:ind w:firstLine="360"/>
        <w:jc w:val="both"/>
        <w:rPr>
          <w:sz w:val="24"/>
          <w:szCs w:val="24"/>
        </w:rPr>
      </w:pPr>
      <w:r w:rsidRPr="006D4BF8">
        <w:rPr>
          <w:sz w:val="24"/>
          <w:szCs w:val="24"/>
        </w:rPr>
        <w:t xml:space="preserve">- Bảo đảm việc ký kết và thực hiện giao dịch chuyển nhượng đã thoả mãn các điều kiện, thủ tục cần thiết theo quy định của pháp luật cũng như quy định nội bộ của từng Bên. Chịu hoàn toàn trách nhiệm về tính xác thực của thông tin </w:t>
      </w:r>
      <w:r w:rsidR="00E2775B" w:rsidRPr="006D4BF8">
        <w:rPr>
          <w:sz w:val="24"/>
          <w:szCs w:val="24"/>
        </w:rPr>
        <w:t>và</w:t>
      </w:r>
      <w:r w:rsidRPr="006D4BF8">
        <w:rPr>
          <w:sz w:val="24"/>
          <w:szCs w:val="24"/>
        </w:rPr>
        <w:t xml:space="preserve"> giao dịch chuyển nhượng</w:t>
      </w:r>
      <w:r w:rsidR="00E2775B" w:rsidRPr="006D4BF8">
        <w:rPr>
          <w:sz w:val="24"/>
          <w:szCs w:val="24"/>
        </w:rPr>
        <w:t xml:space="preserve">. Các Bên </w:t>
      </w:r>
      <w:r w:rsidRPr="006D4BF8">
        <w:rPr>
          <w:sz w:val="24"/>
          <w:szCs w:val="24"/>
        </w:rPr>
        <w:t>tự giải quyết</w:t>
      </w:r>
      <w:r w:rsidR="00E2775B" w:rsidRPr="006D4BF8">
        <w:rPr>
          <w:sz w:val="24"/>
          <w:szCs w:val="24"/>
        </w:rPr>
        <w:t xml:space="preserve"> với nhau và với Bên thứ 3 (</w:t>
      </w:r>
      <w:r w:rsidRPr="006D4BF8">
        <w:rPr>
          <w:sz w:val="24"/>
          <w:szCs w:val="24"/>
        </w:rPr>
        <w:t>nếu có</w:t>
      </w:r>
      <w:r w:rsidR="00E2775B" w:rsidRPr="006D4BF8">
        <w:rPr>
          <w:sz w:val="24"/>
          <w:szCs w:val="24"/>
        </w:rPr>
        <w:t xml:space="preserve">) đối với các tranh chấp </w:t>
      </w:r>
      <w:r w:rsidRPr="006D4BF8">
        <w:rPr>
          <w:sz w:val="24"/>
          <w:szCs w:val="24"/>
        </w:rPr>
        <w:t xml:space="preserve">phát sinh. </w:t>
      </w:r>
    </w:p>
    <w:p w14:paraId="03C9E97C" w14:textId="77777777" w:rsidR="00F0041A" w:rsidRDefault="00375EF7" w:rsidP="00F0041A">
      <w:pPr>
        <w:ind w:firstLine="360"/>
        <w:jc w:val="both"/>
        <w:rPr>
          <w:sz w:val="24"/>
          <w:szCs w:val="24"/>
        </w:rPr>
      </w:pPr>
      <w:r w:rsidRPr="006D4BF8">
        <w:rPr>
          <w:sz w:val="24"/>
          <w:szCs w:val="24"/>
        </w:rPr>
        <w:t>- Bên nhận chuyển nhượng cam kết và tự chịu trách nhiệm trước pháp luật về tính hợp pháp của nguồn vốn sử dụng để nhận chuyển nhượng quyền mua để mua cổ phiếu; không nhận chuyển nhượng quyền mua để mua cổ phiếu đứng tên hộ cho bất kỳ cá nhân, tổ chức khác dưới mọi hình thức</w:t>
      </w:r>
      <w:r w:rsidR="00737900" w:rsidRPr="006D4BF8">
        <w:rPr>
          <w:sz w:val="24"/>
          <w:szCs w:val="24"/>
        </w:rPr>
        <w:t xml:space="preserve"> trừ trường hợp uỷ thác theo quy định của pháp luật</w:t>
      </w:r>
      <w:r w:rsidRPr="006D4BF8">
        <w:rPr>
          <w:sz w:val="24"/>
          <w:szCs w:val="24"/>
        </w:rPr>
        <w:t xml:space="preserve">; bảo đảm tuân thủ quy định về giới hạn sở hữu và hạn chế theo quy định </w:t>
      </w:r>
      <w:r w:rsidR="006640B2" w:rsidRPr="006D4BF8">
        <w:rPr>
          <w:sz w:val="24"/>
          <w:szCs w:val="24"/>
        </w:rPr>
        <w:t xml:space="preserve">đã được nêu tại </w:t>
      </w:r>
      <w:r w:rsidRPr="006D4BF8">
        <w:rPr>
          <w:sz w:val="24"/>
          <w:szCs w:val="24"/>
        </w:rPr>
        <w:t>bản Cáo bạch của đợt chào bán</w:t>
      </w:r>
      <w:r w:rsidR="006640B2" w:rsidRPr="006D4BF8">
        <w:rPr>
          <w:sz w:val="24"/>
          <w:szCs w:val="24"/>
        </w:rPr>
        <w:t>; chịu trách nhiệm tuân thủ quy định của pháp luật về về cổ đông lớn, cổ đông lớn và người có liên quan.</w:t>
      </w:r>
    </w:p>
    <w:p w14:paraId="740EDD69" w14:textId="77777777" w:rsidR="006D4BF8" w:rsidRPr="006D4BF8" w:rsidRDefault="006D4BF8" w:rsidP="00F0041A">
      <w:pPr>
        <w:ind w:firstLine="360"/>
        <w:jc w:val="both"/>
        <w:rPr>
          <w:sz w:val="14"/>
          <w:szCs w:val="24"/>
        </w:rPr>
      </w:pPr>
    </w:p>
    <w:tbl>
      <w:tblPr>
        <w:tblW w:w="10773" w:type="dxa"/>
        <w:tblInd w:w="-459" w:type="dxa"/>
        <w:tblLook w:val="04A0" w:firstRow="1" w:lastRow="0" w:firstColumn="1" w:lastColumn="0" w:noHBand="0" w:noVBand="1"/>
      </w:tblPr>
      <w:tblGrid>
        <w:gridCol w:w="3402"/>
        <w:gridCol w:w="3828"/>
        <w:gridCol w:w="3543"/>
      </w:tblGrid>
      <w:tr w:rsidR="00F0041A" w:rsidRPr="006D4BF8" w14:paraId="0C661392" w14:textId="77777777" w:rsidTr="005A6FBE">
        <w:tc>
          <w:tcPr>
            <w:tcW w:w="7230" w:type="dxa"/>
            <w:gridSpan w:val="2"/>
            <w:shd w:val="clear" w:color="auto" w:fill="auto"/>
          </w:tcPr>
          <w:p w14:paraId="7950FB27" w14:textId="77777777" w:rsidR="00F0041A" w:rsidRPr="006D4BF8" w:rsidRDefault="00F0041A" w:rsidP="005D3868">
            <w:pPr>
              <w:ind w:right="-581"/>
              <w:jc w:val="center"/>
              <w:rPr>
                <w:sz w:val="24"/>
                <w:szCs w:val="24"/>
              </w:rPr>
            </w:pPr>
            <w:r w:rsidRPr="006D4BF8">
              <w:rPr>
                <w:i/>
                <w:sz w:val="24"/>
                <w:szCs w:val="24"/>
              </w:rPr>
              <w:t>…….., ngày..…tháng..…năm…..</w:t>
            </w:r>
          </w:p>
        </w:tc>
        <w:tc>
          <w:tcPr>
            <w:tcW w:w="3543" w:type="dxa"/>
            <w:shd w:val="clear" w:color="auto" w:fill="auto"/>
          </w:tcPr>
          <w:p w14:paraId="32C00AAB" w14:textId="77777777" w:rsidR="00F0041A" w:rsidRPr="006D4BF8" w:rsidRDefault="00F0041A" w:rsidP="00425861">
            <w:pPr>
              <w:ind w:right="-581"/>
              <w:jc w:val="both"/>
              <w:rPr>
                <w:sz w:val="24"/>
                <w:szCs w:val="24"/>
              </w:rPr>
            </w:pPr>
            <w:r w:rsidRPr="006D4BF8">
              <w:rPr>
                <w:bCs/>
                <w:i/>
                <w:iCs/>
                <w:sz w:val="24"/>
                <w:szCs w:val="24"/>
              </w:rPr>
              <w:t>Hà N</w:t>
            </w:r>
            <w:r w:rsidR="00425861" w:rsidRPr="006D4BF8">
              <w:rPr>
                <w:bCs/>
                <w:i/>
                <w:iCs/>
                <w:sz w:val="24"/>
                <w:szCs w:val="24"/>
              </w:rPr>
              <w:t>am</w:t>
            </w:r>
            <w:r w:rsidRPr="006D4BF8">
              <w:rPr>
                <w:bCs/>
                <w:i/>
                <w:iCs/>
                <w:sz w:val="24"/>
                <w:szCs w:val="24"/>
              </w:rPr>
              <w:t>, ngày</w:t>
            </w:r>
            <w:r w:rsidRPr="006D4BF8">
              <w:rPr>
                <w:i/>
                <w:sz w:val="24"/>
                <w:szCs w:val="24"/>
              </w:rPr>
              <w:t xml:space="preserve"> …tháng …năm 202</w:t>
            </w:r>
            <w:r w:rsidR="00425861" w:rsidRPr="006D4BF8">
              <w:rPr>
                <w:i/>
                <w:sz w:val="24"/>
                <w:szCs w:val="24"/>
              </w:rPr>
              <w:t>2</w:t>
            </w:r>
          </w:p>
        </w:tc>
      </w:tr>
      <w:tr w:rsidR="00F0041A" w:rsidRPr="006D4BF8" w14:paraId="595F04F5" w14:textId="77777777" w:rsidTr="005A6FBE">
        <w:tc>
          <w:tcPr>
            <w:tcW w:w="3402" w:type="dxa"/>
            <w:shd w:val="clear" w:color="auto" w:fill="auto"/>
          </w:tcPr>
          <w:p w14:paraId="43098C86" w14:textId="77777777" w:rsidR="00F0041A" w:rsidRPr="006D4BF8" w:rsidRDefault="00F0041A" w:rsidP="005D3868">
            <w:pPr>
              <w:jc w:val="center"/>
              <w:rPr>
                <w:b/>
                <w:sz w:val="24"/>
                <w:szCs w:val="24"/>
              </w:rPr>
            </w:pPr>
            <w:r w:rsidRPr="006D4BF8">
              <w:rPr>
                <w:b/>
                <w:sz w:val="24"/>
                <w:szCs w:val="24"/>
              </w:rPr>
              <w:t>Bên chuyển nhượng</w:t>
            </w:r>
          </w:p>
          <w:p w14:paraId="6060CB44" w14:textId="77777777" w:rsidR="00F0041A" w:rsidRPr="006D4BF8" w:rsidRDefault="00F0041A" w:rsidP="005D3868">
            <w:pPr>
              <w:ind w:right="-581"/>
              <w:jc w:val="both"/>
              <w:rPr>
                <w:sz w:val="22"/>
                <w:szCs w:val="22"/>
              </w:rPr>
            </w:pPr>
            <w:r w:rsidRPr="006D4BF8">
              <w:rPr>
                <w:i/>
                <w:sz w:val="22"/>
                <w:szCs w:val="22"/>
              </w:rPr>
              <w:t>(Ký, ghi rõ họ tên, đóng dấu tổ chức)</w:t>
            </w:r>
          </w:p>
        </w:tc>
        <w:tc>
          <w:tcPr>
            <w:tcW w:w="3828" w:type="dxa"/>
            <w:shd w:val="clear" w:color="auto" w:fill="auto"/>
          </w:tcPr>
          <w:p w14:paraId="7C62E0B1" w14:textId="77777777" w:rsidR="00F0041A" w:rsidRPr="006D4BF8" w:rsidRDefault="00F0041A" w:rsidP="005D3868">
            <w:pPr>
              <w:jc w:val="center"/>
              <w:rPr>
                <w:b/>
                <w:sz w:val="24"/>
                <w:szCs w:val="24"/>
              </w:rPr>
            </w:pPr>
            <w:r w:rsidRPr="006D4BF8">
              <w:rPr>
                <w:b/>
                <w:sz w:val="24"/>
                <w:szCs w:val="24"/>
              </w:rPr>
              <w:t>Bên nhận chuyển nhượng</w:t>
            </w:r>
          </w:p>
          <w:p w14:paraId="7852E334" w14:textId="77777777" w:rsidR="00F0041A" w:rsidRPr="006D4BF8" w:rsidRDefault="00F0041A" w:rsidP="005D3868">
            <w:pPr>
              <w:ind w:right="-581"/>
              <w:jc w:val="both"/>
              <w:rPr>
                <w:sz w:val="22"/>
                <w:szCs w:val="22"/>
              </w:rPr>
            </w:pPr>
            <w:r w:rsidRPr="006D4BF8">
              <w:rPr>
                <w:i/>
                <w:sz w:val="22"/>
                <w:szCs w:val="22"/>
              </w:rPr>
              <w:t xml:space="preserve">     (Ký, ghi rõ họ tên, đóng dấu tổ chức)</w:t>
            </w:r>
          </w:p>
        </w:tc>
        <w:tc>
          <w:tcPr>
            <w:tcW w:w="3543" w:type="dxa"/>
            <w:shd w:val="clear" w:color="auto" w:fill="auto"/>
          </w:tcPr>
          <w:p w14:paraId="1EE33A4E" w14:textId="67F10567" w:rsidR="00F0041A" w:rsidRPr="005A6FBE" w:rsidRDefault="00F0041A" w:rsidP="005D3868">
            <w:pPr>
              <w:jc w:val="center"/>
              <w:rPr>
                <w:b/>
                <w:sz w:val="24"/>
                <w:szCs w:val="24"/>
              </w:rPr>
            </w:pPr>
            <w:r w:rsidRPr="005A6FBE">
              <w:rPr>
                <w:b/>
                <w:sz w:val="24"/>
                <w:szCs w:val="24"/>
              </w:rPr>
              <w:t xml:space="preserve">Xác nhận của </w:t>
            </w:r>
            <w:r w:rsidR="00800BB5">
              <w:rPr>
                <w:b/>
                <w:sz w:val="24"/>
                <w:szCs w:val="24"/>
              </w:rPr>
              <w:t>Công ty Cổ phần Đầu tư Phát triển Thành Đạt</w:t>
            </w:r>
          </w:p>
          <w:p w14:paraId="0E4071EB" w14:textId="77777777" w:rsidR="00F0041A" w:rsidRPr="006D4BF8" w:rsidRDefault="00F0041A" w:rsidP="005D3868">
            <w:pPr>
              <w:ind w:right="-581"/>
              <w:jc w:val="both"/>
              <w:rPr>
                <w:sz w:val="24"/>
                <w:szCs w:val="24"/>
              </w:rPr>
            </w:pPr>
          </w:p>
        </w:tc>
      </w:tr>
    </w:tbl>
    <w:p w14:paraId="2D4E1AE0" w14:textId="77777777" w:rsidR="00F0041A" w:rsidRPr="006D4BF8" w:rsidRDefault="00F0041A" w:rsidP="00F0041A">
      <w:pPr>
        <w:ind w:left="-851" w:right="-581"/>
        <w:jc w:val="both"/>
        <w:rPr>
          <w:sz w:val="24"/>
          <w:szCs w:val="24"/>
        </w:rPr>
      </w:pPr>
    </w:p>
    <w:p w14:paraId="2869BE1F" w14:textId="77777777" w:rsidR="00375EF7" w:rsidRPr="006D4BF8" w:rsidRDefault="00E2775B" w:rsidP="00E2775B">
      <w:pPr>
        <w:ind w:left="2160" w:firstLine="720"/>
        <w:jc w:val="both"/>
        <w:rPr>
          <w:sz w:val="24"/>
          <w:szCs w:val="24"/>
        </w:rPr>
      </w:pPr>
      <w:r w:rsidRPr="006D4BF8">
        <w:rPr>
          <w:i/>
          <w:sz w:val="24"/>
          <w:szCs w:val="24"/>
        </w:rPr>
        <w:t xml:space="preserve">  </w:t>
      </w:r>
    </w:p>
    <w:p w14:paraId="7BAF6E52" w14:textId="77777777" w:rsidR="00E2775B" w:rsidRPr="006D4BF8" w:rsidRDefault="00E2775B" w:rsidP="00375EF7">
      <w:pPr>
        <w:jc w:val="center"/>
        <w:rPr>
          <w:b/>
          <w:sz w:val="24"/>
          <w:szCs w:val="24"/>
          <w:u w:val="single"/>
        </w:rPr>
      </w:pPr>
    </w:p>
    <w:p w14:paraId="14282F6F" w14:textId="77777777" w:rsidR="00E2775B" w:rsidRPr="006D4BF8" w:rsidRDefault="00E2775B" w:rsidP="00375EF7">
      <w:pPr>
        <w:jc w:val="center"/>
        <w:rPr>
          <w:b/>
          <w:sz w:val="24"/>
          <w:szCs w:val="24"/>
          <w:u w:val="single"/>
        </w:rPr>
      </w:pPr>
    </w:p>
    <w:p w14:paraId="64B081AD" w14:textId="77777777" w:rsidR="00375EF7" w:rsidRPr="006D4BF8" w:rsidRDefault="00375EF7" w:rsidP="00375EF7">
      <w:pPr>
        <w:rPr>
          <w:i/>
          <w:sz w:val="24"/>
          <w:szCs w:val="24"/>
        </w:rPr>
      </w:pPr>
      <w:r w:rsidRPr="006D4BF8">
        <w:rPr>
          <w:b/>
          <w:sz w:val="24"/>
          <w:szCs w:val="24"/>
        </w:rPr>
        <w:t xml:space="preserve">                                            </w:t>
      </w:r>
      <w:r w:rsidR="00E2775B" w:rsidRPr="006D4BF8">
        <w:rPr>
          <w:b/>
          <w:sz w:val="24"/>
          <w:szCs w:val="24"/>
        </w:rPr>
        <w:t xml:space="preserve">        </w:t>
      </w:r>
    </w:p>
    <w:p w14:paraId="626BA735" w14:textId="77777777" w:rsidR="00375EF7" w:rsidRPr="006D4BF8" w:rsidRDefault="00375EF7" w:rsidP="00375EF7">
      <w:pPr>
        <w:jc w:val="both"/>
        <w:rPr>
          <w:i/>
          <w:sz w:val="24"/>
          <w:szCs w:val="24"/>
        </w:rPr>
      </w:pPr>
      <w:r w:rsidRPr="006D4BF8">
        <w:rPr>
          <w:b/>
          <w:sz w:val="24"/>
          <w:szCs w:val="24"/>
        </w:rPr>
        <w:t xml:space="preserve">                                       </w:t>
      </w:r>
    </w:p>
    <w:p w14:paraId="56FA8288" w14:textId="77777777" w:rsidR="00383595" w:rsidRPr="006D4BF8" w:rsidRDefault="00383595" w:rsidP="00375EF7">
      <w:pPr>
        <w:rPr>
          <w:sz w:val="24"/>
          <w:szCs w:val="24"/>
        </w:rPr>
      </w:pPr>
    </w:p>
    <w:sectPr w:rsidR="00383595" w:rsidRPr="006D4BF8" w:rsidSect="00F0041A">
      <w:pgSz w:w="11907" w:h="16840" w:code="9"/>
      <w:pgMar w:top="426" w:right="864" w:bottom="0"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10504" w14:textId="77777777" w:rsidR="0019506A" w:rsidRDefault="0019506A" w:rsidP="00411ADE">
      <w:r>
        <w:separator/>
      </w:r>
    </w:p>
  </w:endnote>
  <w:endnote w:type="continuationSeparator" w:id="0">
    <w:p w14:paraId="71B1F1A4" w14:textId="77777777" w:rsidR="0019506A" w:rsidRDefault="0019506A" w:rsidP="00411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nTime">
    <w:charset w:val="00"/>
    <w:family w:val="swiss"/>
    <w:pitch w:val="variable"/>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21060" w14:textId="77777777" w:rsidR="0019506A" w:rsidRDefault="0019506A" w:rsidP="00411ADE">
      <w:r>
        <w:separator/>
      </w:r>
    </w:p>
  </w:footnote>
  <w:footnote w:type="continuationSeparator" w:id="0">
    <w:p w14:paraId="779437A3" w14:textId="77777777" w:rsidR="0019506A" w:rsidRDefault="0019506A" w:rsidP="00411A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B1D17"/>
    <w:multiLevelType w:val="hybridMultilevel"/>
    <w:tmpl w:val="6922BA56"/>
    <w:lvl w:ilvl="0" w:tplc="F2E610AE">
      <w:start w:val="2"/>
      <w:numFmt w:val="bullet"/>
      <w:lvlText w:val="-"/>
      <w:lvlJc w:val="left"/>
      <w:pPr>
        <w:tabs>
          <w:tab w:val="num" w:pos="912"/>
        </w:tabs>
        <w:ind w:left="912" w:hanging="555"/>
      </w:pPr>
      <w:rPr>
        <w:rFonts w:ascii="Times New Roman" w:eastAsia="Times New Roman" w:hAnsi="Times New Roman" w:cs="Times New Roman" w:hint="default"/>
      </w:rPr>
    </w:lvl>
    <w:lvl w:ilvl="1" w:tplc="04090003" w:tentative="1">
      <w:start w:val="1"/>
      <w:numFmt w:val="bullet"/>
      <w:lvlText w:val="o"/>
      <w:lvlJc w:val="left"/>
      <w:pPr>
        <w:tabs>
          <w:tab w:val="num" w:pos="1437"/>
        </w:tabs>
        <w:ind w:left="1437" w:hanging="360"/>
      </w:pPr>
      <w:rPr>
        <w:rFonts w:ascii="Courier New" w:hAnsi="Courier New" w:cs="Courier New" w:hint="default"/>
      </w:rPr>
    </w:lvl>
    <w:lvl w:ilvl="2" w:tplc="04090005" w:tentative="1">
      <w:start w:val="1"/>
      <w:numFmt w:val="bullet"/>
      <w:lvlText w:val=""/>
      <w:lvlJc w:val="left"/>
      <w:pPr>
        <w:tabs>
          <w:tab w:val="num" w:pos="2157"/>
        </w:tabs>
        <w:ind w:left="2157" w:hanging="360"/>
      </w:pPr>
      <w:rPr>
        <w:rFonts w:ascii="Wingdings" w:hAnsi="Wingdings" w:hint="default"/>
      </w:rPr>
    </w:lvl>
    <w:lvl w:ilvl="3" w:tplc="04090001" w:tentative="1">
      <w:start w:val="1"/>
      <w:numFmt w:val="bullet"/>
      <w:lvlText w:val=""/>
      <w:lvlJc w:val="left"/>
      <w:pPr>
        <w:tabs>
          <w:tab w:val="num" w:pos="2877"/>
        </w:tabs>
        <w:ind w:left="2877" w:hanging="360"/>
      </w:pPr>
      <w:rPr>
        <w:rFonts w:ascii="Symbol" w:hAnsi="Symbol" w:hint="default"/>
      </w:rPr>
    </w:lvl>
    <w:lvl w:ilvl="4" w:tplc="04090003" w:tentative="1">
      <w:start w:val="1"/>
      <w:numFmt w:val="bullet"/>
      <w:lvlText w:val="o"/>
      <w:lvlJc w:val="left"/>
      <w:pPr>
        <w:tabs>
          <w:tab w:val="num" w:pos="3597"/>
        </w:tabs>
        <w:ind w:left="3597" w:hanging="360"/>
      </w:pPr>
      <w:rPr>
        <w:rFonts w:ascii="Courier New" w:hAnsi="Courier New" w:cs="Courier New" w:hint="default"/>
      </w:rPr>
    </w:lvl>
    <w:lvl w:ilvl="5" w:tplc="04090005" w:tentative="1">
      <w:start w:val="1"/>
      <w:numFmt w:val="bullet"/>
      <w:lvlText w:val=""/>
      <w:lvlJc w:val="left"/>
      <w:pPr>
        <w:tabs>
          <w:tab w:val="num" w:pos="4317"/>
        </w:tabs>
        <w:ind w:left="4317" w:hanging="360"/>
      </w:pPr>
      <w:rPr>
        <w:rFonts w:ascii="Wingdings" w:hAnsi="Wingdings" w:hint="default"/>
      </w:rPr>
    </w:lvl>
    <w:lvl w:ilvl="6" w:tplc="04090001" w:tentative="1">
      <w:start w:val="1"/>
      <w:numFmt w:val="bullet"/>
      <w:lvlText w:val=""/>
      <w:lvlJc w:val="left"/>
      <w:pPr>
        <w:tabs>
          <w:tab w:val="num" w:pos="5037"/>
        </w:tabs>
        <w:ind w:left="5037" w:hanging="360"/>
      </w:pPr>
      <w:rPr>
        <w:rFonts w:ascii="Symbol" w:hAnsi="Symbol" w:hint="default"/>
      </w:rPr>
    </w:lvl>
    <w:lvl w:ilvl="7" w:tplc="04090003" w:tentative="1">
      <w:start w:val="1"/>
      <w:numFmt w:val="bullet"/>
      <w:lvlText w:val="o"/>
      <w:lvlJc w:val="left"/>
      <w:pPr>
        <w:tabs>
          <w:tab w:val="num" w:pos="5757"/>
        </w:tabs>
        <w:ind w:left="5757" w:hanging="360"/>
      </w:pPr>
      <w:rPr>
        <w:rFonts w:ascii="Courier New" w:hAnsi="Courier New" w:cs="Courier New" w:hint="default"/>
      </w:rPr>
    </w:lvl>
    <w:lvl w:ilvl="8" w:tplc="04090005" w:tentative="1">
      <w:start w:val="1"/>
      <w:numFmt w:val="bullet"/>
      <w:lvlText w:val=""/>
      <w:lvlJc w:val="left"/>
      <w:pPr>
        <w:tabs>
          <w:tab w:val="num" w:pos="6477"/>
        </w:tabs>
        <w:ind w:left="6477" w:hanging="360"/>
      </w:pPr>
      <w:rPr>
        <w:rFonts w:ascii="Wingdings" w:hAnsi="Wingdings" w:hint="default"/>
      </w:rPr>
    </w:lvl>
  </w:abstractNum>
  <w:abstractNum w:abstractNumId="1" w15:restartNumberingAfterBreak="0">
    <w:nsid w:val="0D8D7D9F"/>
    <w:multiLevelType w:val="hybridMultilevel"/>
    <w:tmpl w:val="0E8A2C26"/>
    <w:lvl w:ilvl="0" w:tplc="48090001">
      <w:start w:val="1"/>
      <w:numFmt w:val="bullet"/>
      <w:lvlText w:val=""/>
      <w:lvlJc w:val="left"/>
      <w:pPr>
        <w:ind w:left="1080" w:hanging="360"/>
      </w:pPr>
      <w:rPr>
        <w:rFonts w:ascii="Symbol" w:hAnsi="Symbol" w:hint="default"/>
      </w:rPr>
    </w:lvl>
    <w:lvl w:ilvl="1" w:tplc="48090003" w:tentative="1">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2" w15:restartNumberingAfterBreak="0">
    <w:nsid w:val="120D2CFA"/>
    <w:multiLevelType w:val="hybridMultilevel"/>
    <w:tmpl w:val="95E297C2"/>
    <w:lvl w:ilvl="0" w:tplc="6CBABC9E">
      <w:numFmt w:val="bullet"/>
      <w:lvlText w:val="-"/>
      <w:lvlJc w:val="left"/>
      <w:pPr>
        <w:ind w:left="720" w:hanging="360"/>
      </w:pPr>
      <w:rPr>
        <w:rFonts w:ascii="Times New Roman" w:eastAsia="Times New Roman"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4CA111BF"/>
    <w:multiLevelType w:val="hybridMultilevel"/>
    <w:tmpl w:val="F870AD68"/>
    <w:lvl w:ilvl="0" w:tplc="B91CFDC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41942C9"/>
    <w:multiLevelType w:val="hybridMultilevel"/>
    <w:tmpl w:val="DC5C424A"/>
    <w:lvl w:ilvl="0" w:tplc="C71858C4">
      <w:numFmt w:val="bullet"/>
      <w:lvlText w:val="-"/>
      <w:lvlJc w:val="left"/>
      <w:pPr>
        <w:ind w:left="720" w:hanging="360"/>
      </w:pPr>
      <w:rPr>
        <w:rFonts w:ascii="Times New Roman" w:eastAsia="Times New Roman" w:hAnsi="Times New Roman" w:cs="Times New Roman"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7BB231EA"/>
    <w:multiLevelType w:val="hybridMultilevel"/>
    <w:tmpl w:val="88906A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0786740">
    <w:abstractNumId w:val="3"/>
  </w:num>
  <w:num w:numId="2" w16cid:durableId="1254708281">
    <w:abstractNumId w:val="5"/>
  </w:num>
  <w:num w:numId="3" w16cid:durableId="1517495601">
    <w:abstractNumId w:val="0"/>
  </w:num>
  <w:num w:numId="4" w16cid:durableId="126287872">
    <w:abstractNumId w:val="1"/>
  </w:num>
  <w:num w:numId="5" w16cid:durableId="828442047">
    <w:abstractNumId w:val="2"/>
  </w:num>
  <w:num w:numId="6" w16cid:durableId="5318417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670"/>
    <w:rsid w:val="000166E0"/>
    <w:rsid w:val="00041850"/>
    <w:rsid w:val="00042642"/>
    <w:rsid w:val="000549C7"/>
    <w:rsid w:val="00067D29"/>
    <w:rsid w:val="000A5C08"/>
    <w:rsid w:val="000E438B"/>
    <w:rsid w:val="000E44CE"/>
    <w:rsid w:val="00133752"/>
    <w:rsid w:val="00142DFE"/>
    <w:rsid w:val="0019506A"/>
    <w:rsid w:val="001C509C"/>
    <w:rsid w:val="001C5627"/>
    <w:rsid w:val="001E71D1"/>
    <w:rsid w:val="00233ACA"/>
    <w:rsid w:val="00237324"/>
    <w:rsid w:val="0029380E"/>
    <w:rsid w:val="00297430"/>
    <w:rsid w:val="00301AAA"/>
    <w:rsid w:val="00322884"/>
    <w:rsid w:val="0035412A"/>
    <w:rsid w:val="00375EF7"/>
    <w:rsid w:val="00383595"/>
    <w:rsid w:val="003B4961"/>
    <w:rsid w:val="003F54B0"/>
    <w:rsid w:val="00406BF9"/>
    <w:rsid w:val="00411ADE"/>
    <w:rsid w:val="00425861"/>
    <w:rsid w:val="00427D63"/>
    <w:rsid w:val="00483184"/>
    <w:rsid w:val="00486307"/>
    <w:rsid w:val="004A296B"/>
    <w:rsid w:val="004A69E7"/>
    <w:rsid w:val="004F2E03"/>
    <w:rsid w:val="00550F33"/>
    <w:rsid w:val="005A5A71"/>
    <w:rsid w:val="005A6FBE"/>
    <w:rsid w:val="005D3868"/>
    <w:rsid w:val="005E52EB"/>
    <w:rsid w:val="005F4B90"/>
    <w:rsid w:val="00606A85"/>
    <w:rsid w:val="0063236D"/>
    <w:rsid w:val="00662438"/>
    <w:rsid w:val="006640B2"/>
    <w:rsid w:val="00664E4D"/>
    <w:rsid w:val="006A6EB0"/>
    <w:rsid w:val="006C7B37"/>
    <w:rsid w:val="006D0E01"/>
    <w:rsid w:val="006D4BF8"/>
    <w:rsid w:val="007252BF"/>
    <w:rsid w:val="00737900"/>
    <w:rsid w:val="007F02FA"/>
    <w:rsid w:val="007F2517"/>
    <w:rsid w:val="00800BB5"/>
    <w:rsid w:val="0085685A"/>
    <w:rsid w:val="00874B42"/>
    <w:rsid w:val="00882670"/>
    <w:rsid w:val="008A14FB"/>
    <w:rsid w:val="008A5348"/>
    <w:rsid w:val="008B3A44"/>
    <w:rsid w:val="008E312E"/>
    <w:rsid w:val="00914A6F"/>
    <w:rsid w:val="00934FAE"/>
    <w:rsid w:val="009501A5"/>
    <w:rsid w:val="00952C7B"/>
    <w:rsid w:val="00966E2D"/>
    <w:rsid w:val="00993750"/>
    <w:rsid w:val="00996A7A"/>
    <w:rsid w:val="00A276CB"/>
    <w:rsid w:val="00A40174"/>
    <w:rsid w:val="00A71CE7"/>
    <w:rsid w:val="00AA0872"/>
    <w:rsid w:val="00AC41B4"/>
    <w:rsid w:val="00BA1614"/>
    <w:rsid w:val="00BD7CA2"/>
    <w:rsid w:val="00BE3BC3"/>
    <w:rsid w:val="00BE753B"/>
    <w:rsid w:val="00D13D18"/>
    <w:rsid w:val="00D1615C"/>
    <w:rsid w:val="00D4321C"/>
    <w:rsid w:val="00D52C3A"/>
    <w:rsid w:val="00DA37FA"/>
    <w:rsid w:val="00DA68D0"/>
    <w:rsid w:val="00DD43B5"/>
    <w:rsid w:val="00E02604"/>
    <w:rsid w:val="00E2429F"/>
    <w:rsid w:val="00E2775B"/>
    <w:rsid w:val="00E4680B"/>
    <w:rsid w:val="00ED3D2F"/>
    <w:rsid w:val="00F0041A"/>
    <w:rsid w:val="00F946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0507E4"/>
  <w15:chartTrackingRefBased/>
  <w15:docId w15:val="{F8805C9E-8601-48D3-8D3F-2E990C748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2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F02FA"/>
    <w:rPr>
      <w:rFonts w:ascii="Tahoma" w:hAnsi="Tahoma" w:cs="Tahoma"/>
      <w:sz w:val="16"/>
      <w:szCs w:val="16"/>
    </w:rPr>
  </w:style>
  <w:style w:type="character" w:customStyle="1" w:styleId="BalloonTextChar">
    <w:name w:val="Balloon Text Char"/>
    <w:link w:val="BalloonText"/>
    <w:rsid w:val="007F02FA"/>
    <w:rPr>
      <w:rFonts w:ascii="Tahoma" w:hAnsi="Tahoma" w:cs="Tahoma"/>
      <w:sz w:val="16"/>
      <w:szCs w:val="16"/>
    </w:rPr>
  </w:style>
  <w:style w:type="paragraph" w:styleId="Header">
    <w:name w:val="header"/>
    <w:basedOn w:val="Normal"/>
    <w:link w:val="HeaderChar"/>
    <w:rsid w:val="0085685A"/>
    <w:pPr>
      <w:tabs>
        <w:tab w:val="center" w:pos="4320"/>
        <w:tab w:val="right" w:pos="8640"/>
      </w:tabs>
    </w:pPr>
    <w:rPr>
      <w:rFonts w:ascii=".VnTime" w:hAnsi=".VnTime"/>
      <w:sz w:val="28"/>
      <w:szCs w:val="24"/>
    </w:rPr>
  </w:style>
  <w:style w:type="character" w:customStyle="1" w:styleId="HeaderChar">
    <w:name w:val="Header Char"/>
    <w:link w:val="Header"/>
    <w:rsid w:val="0085685A"/>
    <w:rPr>
      <w:rFonts w:ascii=".VnTime" w:hAnsi=".VnTime"/>
      <w:sz w:val="28"/>
      <w:szCs w:val="24"/>
    </w:rPr>
  </w:style>
  <w:style w:type="paragraph" w:styleId="FootnoteText">
    <w:name w:val="footnote text"/>
    <w:basedOn w:val="Normal"/>
    <w:link w:val="FootnoteTextChar"/>
    <w:rsid w:val="00411ADE"/>
    <w:rPr>
      <w:sz w:val="20"/>
      <w:szCs w:val="20"/>
    </w:rPr>
  </w:style>
  <w:style w:type="character" w:customStyle="1" w:styleId="FootnoteTextChar">
    <w:name w:val="Footnote Text Char"/>
    <w:basedOn w:val="DefaultParagraphFont"/>
    <w:link w:val="FootnoteText"/>
    <w:rsid w:val="00411ADE"/>
  </w:style>
  <w:style w:type="character" w:styleId="FootnoteReference">
    <w:name w:val="footnote reference"/>
    <w:rsid w:val="00411AD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36007-7AC5-4C3E-9F08-70BA9A41F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394</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Mẫu 17/THQ</vt:lpstr>
    </vt:vector>
  </TitlesOfParts>
  <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Mẫu 17/THQ</dc:title>
  <dc:subject/>
  <dc:creator>q</dc:creator>
  <cp:keywords/>
  <dc:description/>
  <cp:lastModifiedBy>HẰNG ĐẶNG THANH</cp:lastModifiedBy>
  <cp:revision>3</cp:revision>
  <cp:lastPrinted>2021-11-08T02:06:00Z</cp:lastPrinted>
  <dcterms:created xsi:type="dcterms:W3CDTF">2022-09-26T02:43:00Z</dcterms:created>
  <dcterms:modified xsi:type="dcterms:W3CDTF">2022-10-03T07:13:00Z</dcterms:modified>
</cp:coreProperties>
</file>